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righ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339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3399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523875</wp:posOffset>
            </wp:positionH>
            <wp:positionV relativeFrom="page">
              <wp:posOffset>285750</wp:posOffset>
            </wp:positionV>
            <wp:extent cx="992088" cy="96202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2088" cy="962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50"/>
          <w:tab w:val="right" w:leader="none" w:pos="10800"/>
        </w:tabs>
        <w:spacing w:after="40" w:before="0" w:line="240" w:lineRule="auto"/>
        <w:ind w:left="0" w:right="0" w:firstLine="0"/>
        <w:jc w:val="right"/>
        <w:rPr>
          <w:rFonts w:ascii="Century Gothic" w:cs="Century Gothic" w:eastAsia="Century Gothic" w:hAnsi="Century Gothic"/>
          <w:b w:val="1"/>
          <w:bCs w:val="1"/>
          <w:color w:val="00447c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447c"/>
          <w:sz w:val="26"/>
          <w:szCs w:val="26"/>
          <w:rtl w:val="0"/>
        </w:rPr>
        <w:t xml:space="preserve">Court Appointed Special Advocates of Rochester/Monroe County, Inc.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rPr>
          <w:rFonts w:ascii="Century Gothic" w:cs="Century Gothic" w:eastAsia="Century Gothic" w:hAnsi="Century Gothic"/>
          <w:b w:val="1"/>
          <w:bCs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3399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entury Gothic" w:cs="Century Gothic" w:eastAsia="Century Gothic" w:hAnsi="Century Gothic"/>
          <w:sz w:val="20"/>
          <w:szCs w:val="20"/>
        </w:rPr>
        <w:sectPr>
          <w:headerReference r:id="rId7" w:type="default"/>
          <w:footerReference r:id="rId8" w:type="default"/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Family Court of the State of NY  •  Hall of Justice, 99 Exchange Blvd.  •  Room 272 •  Rochester, NY 14614-2115                                           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50"/>
          <w:tab w:val="right" w:leader="none" w:pos="10800"/>
        </w:tabs>
        <w:spacing w:after="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  <w:sectPr>
          <w:type w:val="continuous"/>
          <w:pgSz w:h="15840" w:w="12240" w:orient="portrait"/>
          <w:pgMar w:bottom="720" w:top="720" w:left="720" w:right="720" w:header="720" w:footer="720"/>
        </w:sect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rtl w:val="0"/>
        </w:rPr>
        <w:t xml:space="preserve">Phone: 585-371-3981  •  Fax: 585-280-5292  •  Email: casa@casarochester.org  •  Web: www.casarochester.org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50"/>
          <w:tab w:val="right" w:leader="none" w:pos="10800"/>
        </w:tabs>
        <w:spacing w:after="4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color w:val="1f497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50"/>
          <w:tab w:val="right" w:leader="none" w:pos="10800"/>
        </w:tabs>
        <w:spacing w:after="40" w:before="0" w:line="240" w:lineRule="auto"/>
        <w:ind w:left="0" w:right="0" w:firstLine="0"/>
        <w:jc w:val="left"/>
        <w:rPr>
          <w:rFonts w:ascii="Georgia" w:cs="Georgia" w:eastAsia="Georgia" w:hAnsi="Georgia"/>
          <w:sz w:val="14"/>
          <w:szCs w:val="1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1f497d"/>
          <w:sz w:val="18"/>
          <w:szCs w:val="18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right w:color="000000" w:space="0" w:sz="0" w:val="none"/>
        </w:pBdr>
        <w:spacing w:after="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To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:   </w:t>
        <w:tab/>
        <w:tab/>
        <w:t xml:space="preserve">The Honorable Judge _________________</w:t>
      </w:r>
    </w:p>
    <w:p w:rsidR="00000000" w:rsidDel="00000000" w:rsidP="00000000" w:rsidRDefault="00000000" w:rsidRPr="00000000" w14:paraId="00000009">
      <w:pPr>
        <w:pBdr>
          <w:right w:color="000000" w:space="0" w:sz="0" w:val="none"/>
        </w:pBdr>
        <w:spacing w:after="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From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:</w:t>
        <w:tab/>
        <w:t xml:space="preserve">____________, CASA Advocate; ___________, CASA Advocate’s Supervisor</w:t>
      </w:r>
    </w:p>
    <w:p w:rsidR="00000000" w:rsidDel="00000000" w:rsidP="00000000" w:rsidRDefault="00000000" w:rsidRPr="00000000" w14:paraId="0000000A">
      <w:pPr>
        <w:pBdr>
          <w:right w:color="000000" w:space="0" w:sz="0" w:val="none"/>
        </w:pBdr>
        <w:spacing w:after="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Date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:</w:t>
        <w:tab/>
        <w:tab/>
        <w:t xml:space="preserve">Date report is distributed</w:t>
      </w:r>
    </w:p>
    <w:p w:rsidR="00000000" w:rsidDel="00000000" w:rsidP="00000000" w:rsidRDefault="00000000" w:rsidRPr="00000000" w14:paraId="0000000B">
      <w:pPr>
        <w:pBdr>
          <w:right w:color="000000" w:space="0" w:sz="0" w:val="none"/>
        </w:pBdr>
        <w:spacing w:after="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Subject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: </w:t>
        <w:tab/>
        <w:t xml:space="preserve">Child’s name</w:t>
        <w:tab/>
        <w:tab/>
        <w:tab/>
        <w:t xml:space="preserve">DOB: XX/XX/XXXX</w:t>
        <w:tab/>
        <w:t xml:space="preserve">DOCKET # XX-XXXX-XX</w:t>
      </w:r>
    </w:p>
    <w:p w:rsidR="00000000" w:rsidDel="00000000" w:rsidP="00000000" w:rsidRDefault="00000000" w:rsidRPr="00000000" w14:paraId="0000000C">
      <w:pPr>
        <w:pBdr>
          <w:right w:color="000000" w:space="0" w:sz="0" w:val="none"/>
        </w:pBdr>
        <w:spacing w:after="6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Child’s name</w:t>
        <w:tab/>
        <w:tab/>
        <w:tab/>
        <w:t xml:space="preserve">DOB: XX/XX/XXXX</w:t>
        <w:tab/>
        <w:t xml:space="preserve">DOCKET # XX-XXXX-XX</w:t>
      </w:r>
    </w:p>
    <w:p w:rsidR="00000000" w:rsidDel="00000000" w:rsidP="00000000" w:rsidRDefault="00000000" w:rsidRPr="00000000" w14:paraId="0000000D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76" w:lineRule="auto"/>
        <w:ind w:left="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Background</w:t>
      </w:r>
    </w:p>
    <w:p w:rsidR="00000000" w:rsidDel="00000000" w:rsidP="00000000" w:rsidRDefault="00000000" w:rsidRPr="00000000" w14:paraId="0000000F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Information related to the background of the case goes in this section.</w:t>
      </w:r>
    </w:p>
    <w:p w:rsidR="00000000" w:rsidDel="00000000" w:rsidP="00000000" w:rsidRDefault="00000000" w:rsidRPr="00000000" w14:paraId="00000010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76" w:lineRule="auto"/>
        <w:ind w:left="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Placement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If all the children are placed together, then placement information goes here. Otherwise, ‘Placement’ should be moved to be an individual section under each child.</w:t>
      </w:r>
    </w:p>
    <w:p w:rsidR="00000000" w:rsidDel="00000000" w:rsidP="00000000" w:rsidRDefault="00000000" w:rsidRPr="00000000" w14:paraId="00000013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76" w:lineRule="auto"/>
        <w:ind w:left="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[Oldest Child’s Name] is the biological [son/daughter] of [Mom’s Name] and [Dad’s Name].</w:t>
      </w:r>
    </w:p>
    <w:p w:rsidR="00000000" w:rsidDel="00000000" w:rsidP="00000000" w:rsidRDefault="00000000" w:rsidRPr="00000000" w14:paraId="00000015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76" w:lineRule="auto"/>
        <w:ind w:left="0" w:firstLine="0"/>
        <w:rPr>
          <w:rFonts w:ascii="Georgia" w:cs="Georgia" w:eastAsia="Georgia" w:hAnsi="Georgia"/>
          <w:b w:val="1"/>
          <w:bCs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Placement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Child’s living situation</w:t>
      </w:r>
    </w:p>
    <w:p w:rsidR="00000000" w:rsidDel="00000000" w:rsidP="00000000" w:rsidRDefault="00000000" w:rsidRPr="00000000" w14:paraId="00000018">
      <w:pPr>
        <w:numPr>
          <w:ilvl w:val="1"/>
          <w:numId w:val="5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Caretakers name and type  (foster, relative, resource)</w:t>
      </w:r>
    </w:p>
    <w:p w:rsidR="00000000" w:rsidDel="00000000" w:rsidP="00000000" w:rsidRDefault="00000000" w:rsidRPr="00000000" w14:paraId="00000019">
      <w:pPr>
        <w:numPr>
          <w:ilvl w:val="1"/>
          <w:numId w:val="5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Others living in the home, including siblings, other children, adults</w:t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Duration of placement, number of previous placements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How does the caretaker describe the child? 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Quotes are powerful 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Concerns - behavioral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Concerns - financial e.g. available TA or clothing allowance, daycare funds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Concerns - material e.g. crib/bed, stroller, equipment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How does the child describe the home?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Relationship to the caretakers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Favorite activities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Concerns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CASA observations about the placement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Home description  </w:t>
      </w:r>
    </w:p>
    <w:p w:rsidR="00000000" w:rsidDel="00000000" w:rsidP="00000000" w:rsidRDefault="00000000" w:rsidRPr="00000000" w14:paraId="00000026">
      <w:pPr>
        <w:numPr>
          <w:ilvl w:val="2"/>
          <w:numId w:val="5"/>
        </w:numPr>
        <w:spacing w:after="0" w:before="0"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Cleanliness </w:t>
      </w:r>
    </w:p>
    <w:p w:rsidR="00000000" w:rsidDel="00000000" w:rsidP="00000000" w:rsidRDefault="00000000" w:rsidRPr="00000000" w14:paraId="00000027">
      <w:pPr>
        <w:numPr>
          <w:ilvl w:val="2"/>
          <w:numId w:val="5"/>
        </w:numPr>
        <w:spacing w:after="0" w:before="0"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Toys </w:t>
      </w:r>
    </w:p>
    <w:p w:rsidR="00000000" w:rsidDel="00000000" w:rsidP="00000000" w:rsidRDefault="00000000" w:rsidRPr="00000000" w14:paraId="00000028">
      <w:pPr>
        <w:numPr>
          <w:ilvl w:val="2"/>
          <w:numId w:val="5"/>
        </w:numPr>
        <w:spacing w:after="0" w:before="0"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Safety concerns</w:t>
      </w:r>
    </w:p>
    <w:p w:rsidR="00000000" w:rsidDel="00000000" w:rsidP="00000000" w:rsidRDefault="00000000" w:rsidRPr="00000000" w14:paraId="00000029">
      <w:pPr>
        <w:numPr>
          <w:ilvl w:val="2"/>
          <w:numId w:val="5"/>
        </w:numPr>
        <w:spacing w:after="0" w:before="0"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Bedroom situation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Nature of interactions in the home</w:t>
      </w:r>
    </w:p>
    <w:p w:rsidR="00000000" w:rsidDel="00000000" w:rsidP="00000000" w:rsidRDefault="00000000" w:rsidRPr="00000000" w14:paraId="0000002B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76" w:lineRule="auto"/>
        <w:ind w:left="0" w:firstLine="0"/>
        <w:rPr>
          <w:rFonts w:ascii="Georgia" w:cs="Georgia" w:eastAsia="Georgia" w:hAnsi="Georgia"/>
          <w:b w:val="1"/>
          <w:bCs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Medical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Where does the child receive pediatric care?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Are they up-to-date with immunizations?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Last well child visit?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What, if any, are the medical problems and treatments/medications?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Any specialist  involvement and nature of on-going monitoring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Where does the child receive dental care? Last visit?</w:t>
      </w:r>
    </w:p>
    <w:p w:rsidR="00000000" w:rsidDel="00000000" w:rsidP="00000000" w:rsidRDefault="00000000" w:rsidRPr="00000000" w14:paraId="00000033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76" w:lineRule="auto"/>
        <w:ind w:left="0" w:firstLine="0"/>
        <w:rPr>
          <w:rFonts w:ascii="Georgia" w:cs="Georgia" w:eastAsia="Georgia" w:hAnsi="Georgia"/>
          <w:b w:val="1"/>
          <w:bCs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Mental Health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If the child is receiving on-going mental health care use a separate section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Name of therapist, agency name and length of relationship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Type of therapy (individual, group, family, play, support group therapy, etc.)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Duration and frequency of sessions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Involvement of collateral e.g. caretakers or bio-parents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Child’s diagnosis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General statement from therapist  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Nature of progress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General areas they are working on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Recommendations for further/additional treatment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Other therapists involved 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Support groups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School counseling/groups</w:t>
      </w:r>
    </w:p>
    <w:p w:rsidR="00000000" w:rsidDel="00000000" w:rsidP="00000000" w:rsidRDefault="00000000" w:rsidRPr="00000000" w14:paraId="00000042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76" w:lineRule="auto"/>
        <w:ind w:left="0" w:firstLine="0"/>
        <w:rPr>
          <w:rFonts w:ascii="Georgia" w:cs="Georgia" w:eastAsia="Georgia" w:hAnsi="Georgia"/>
          <w:b w:val="1"/>
          <w:bCs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Name/location of the school (unless needed to be kept confidential)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Grade level, teacher, type of classroom (e.g. regular vs special education)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Educational strengths/weaknesses inc. recent grades or testing results, if available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Is there any need for additional testing/services?</w:t>
      </w:r>
    </w:p>
    <w:p w:rsidR="00000000" w:rsidDel="00000000" w:rsidP="00000000" w:rsidRDefault="00000000" w:rsidRPr="00000000" w14:paraId="00000048">
      <w:pPr>
        <w:numPr>
          <w:ilvl w:val="1"/>
          <w:numId w:val="7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Is there an IEP or 504 plan?</w:t>
      </w:r>
    </w:p>
    <w:p w:rsidR="00000000" w:rsidDel="00000000" w:rsidP="00000000" w:rsidRDefault="00000000" w:rsidRPr="00000000" w14:paraId="00000049">
      <w:pPr>
        <w:numPr>
          <w:ilvl w:val="1"/>
          <w:numId w:val="7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Is the plan being implemented?</w:t>
      </w:r>
    </w:p>
    <w:p w:rsidR="00000000" w:rsidDel="00000000" w:rsidP="00000000" w:rsidRDefault="00000000" w:rsidRPr="00000000" w14:paraId="0000004A">
      <w:pPr>
        <w:numPr>
          <w:ilvl w:val="1"/>
          <w:numId w:val="7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When is the next or results from the latest CSE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Summer school?</w:t>
      </w:r>
    </w:p>
    <w:p w:rsidR="00000000" w:rsidDel="00000000" w:rsidP="00000000" w:rsidRDefault="00000000" w:rsidRPr="00000000" w14:paraId="0000004C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276" w:lineRule="auto"/>
        <w:ind w:left="0" w:firstLine="0"/>
        <w:rPr>
          <w:rFonts w:ascii="Georgia" w:cs="Georgia" w:eastAsia="Georgia" w:hAnsi="Georgia"/>
          <w:b w:val="1"/>
          <w:bCs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Daycare</w:t>
      </w:r>
    </w:p>
    <w:p w:rsidR="00000000" w:rsidDel="00000000" w:rsidP="00000000" w:rsidRDefault="00000000" w:rsidRPr="00000000" w14:paraId="0000004E">
      <w:pPr>
        <w:numPr>
          <w:ilvl w:val="0"/>
          <w:numId w:val="12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Type of daycare arrangement</w:t>
      </w:r>
    </w:p>
    <w:p w:rsidR="00000000" w:rsidDel="00000000" w:rsidP="00000000" w:rsidRDefault="00000000" w:rsidRPr="00000000" w14:paraId="0000004F">
      <w:pPr>
        <w:numPr>
          <w:ilvl w:val="1"/>
          <w:numId w:val="12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Private home vs licensed center</w:t>
      </w:r>
    </w:p>
    <w:p w:rsidR="00000000" w:rsidDel="00000000" w:rsidP="00000000" w:rsidRDefault="00000000" w:rsidRPr="00000000" w14:paraId="00000050">
      <w:pPr>
        <w:numPr>
          <w:ilvl w:val="1"/>
          <w:numId w:val="12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Frequency, duration of child’s attendance</w:t>
      </w:r>
    </w:p>
    <w:p w:rsidR="00000000" w:rsidDel="00000000" w:rsidP="00000000" w:rsidRDefault="00000000" w:rsidRPr="00000000" w14:paraId="00000051">
      <w:pPr>
        <w:numPr>
          <w:ilvl w:val="1"/>
          <w:numId w:val="12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Any extended absences or patterns</w:t>
      </w:r>
    </w:p>
    <w:p w:rsidR="00000000" w:rsidDel="00000000" w:rsidP="00000000" w:rsidRDefault="00000000" w:rsidRPr="00000000" w14:paraId="00000052">
      <w:pPr>
        <w:numPr>
          <w:ilvl w:val="1"/>
          <w:numId w:val="12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Services e.g. transportation, meals, extended hours</w:t>
      </w:r>
    </w:p>
    <w:p w:rsidR="00000000" w:rsidDel="00000000" w:rsidP="00000000" w:rsidRDefault="00000000" w:rsidRPr="00000000" w14:paraId="00000053">
      <w:pPr>
        <w:numPr>
          <w:ilvl w:val="0"/>
          <w:numId w:val="12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Day care workers observation/description of child </w:t>
      </w:r>
    </w:p>
    <w:p w:rsidR="00000000" w:rsidDel="00000000" w:rsidP="00000000" w:rsidRDefault="00000000" w:rsidRPr="00000000" w14:paraId="00000054">
      <w:pPr>
        <w:numPr>
          <w:ilvl w:val="0"/>
          <w:numId w:val="12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Any developmental concerns?</w:t>
      </w:r>
    </w:p>
    <w:p w:rsidR="00000000" w:rsidDel="00000000" w:rsidP="00000000" w:rsidRDefault="00000000" w:rsidRPr="00000000" w14:paraId="00000055">
      <w:pPr>
        <w:numPr>
          <w:ilvl w:val="0"/>
          <w:numId w:val="12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Is Early Intervention Services coming in to provide services?</w:t>
      </w:r>
    </w:p>
    <w:p w:rsidR="00000000" w:rsidDel="00000000" w:rsidP="00000000" w:rsidRDefault="00000000" w:rsidRPr="00000000" w14:paraId="00000056">
      <w:pPr>
        <w:numPr>
          <w:ilvl w:val="1"/>
          <w:numId w:val="12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If EI working with the child there, what services, frequency and duration?</w:t>
      </w:r>
    </w:p>
    <w:p w:rsidR="00000000" w:rsidDel="00000000" w:rsidP="00000000" w:rsidRDefault="00000000" w:rsidRPr="00000000" w14:paraId="00000057">
      <w:pPr>
        <w:numPr>
          <w:ilvl w:val="1"/>
          <w:numId w:val="12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Any changes in the target behavior or skill?</w:t>
      </w:r>
    </w:p>
    <w:p w:rsidR="00000000" w:rsidDel="00000000" w:rsidP="00000000" w:rsidRDefault="00000000" w:rsidRPr="00000000" w14:paraId="00000058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="276" w:lineRule="auto"/>
        <w:ind w:left="0" w:firstLine="0"/>
        <w:rPr>
          <w:rFonts w:ascii="Georgia" w:cs="Georgia" w:eastAsia="Georgia" w:hAnsi="Georgia"/>
          <w:b w:val="1"/>
          <w:bCs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Visitation</w:t>
      </w:r>
    </w:p>
    <w:p w:rsidR="00000000" w:rsidDel="00000000" w:rsidP="00000000" w:rsidRDefault="00000000" w:rsidRPr="00000000" w14:paraId="0000005A">
      <w:pPr>
        <w:numPr>
          <w:ilvl w:val="0"/>
          <w:numId w:val="11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If there is a unique visitation schedule for this child, enter the visitation plan here, otherwise it can be included under the appropriate parent or in a general section</w:t>
      </w:r>
    </w:p>
    <w:p w:rsidR="00000000" w:rsidDel="00000000" w:rsidP="00000000" w:rsidRDefault="00000000" w:rsidRPr="00000000" w14:paraId="0000005B">
      <w:pPr>
        <w:numPr>
          <w:ilvl w:val="0"/>
          <w:numId w:val="11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See notes under general section listed at the end</w:t>
      </w:r>
    </w:p>
    <w:p w:rsidR="00000000" w:rsidDel="00000000" w:rsidP="00000000" w:rsidRDefault="00000000" w:rsidRPr="00000000" w14:paraId="0000005C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="276" w:lineRule="auto"/>
        <w:ind w:left="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[Next Child’s Name] is the biological [son/daughter] of [Mom’s Name] and [Dad’s Name].</w:t>
      </w:r>
    </w:p>
    <w:p w:rsidR="00000000" w:rsidDel="00000000" w:rsidP="00000000" w:rsidRDefault="00000000" w:rsidRPr="00000000" w14:paraId="0000005F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0" w:line="276" w:lineRule="auto"/>
        <w:ind w:left="0" w:firstLine="0"/>
        <w:rPr>
          <w:rFonts w:ascii="Georgia" w:cs="Georgia" w:eastAsia="Georgia" w:hAnsi="Georgia"/>
          <w:b w:val="1"/>
          <w:bCs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Placement</w:t>
      </w:r>
    </w:p>
    <w:p w:rsidR="00000000" w:rsidDel="00000000" w:rsidP="00000000" w:rsidRDefault="00000000" w:rsidRPr="00000000" w14:paraId="00000061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…</w:t>
      </w:r>
    </w:p>
    <w:p w:rsidR="00000000" w:rsidDel="00000000" w:rsidP="00000000" w:rsidRDefault="00000000" w:rsidRPr="00000000" w14:paraId="00000062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="276" w:lineRule="auto"/>
        <w:ind w:left="0" w:firstLine="0"/>
        <w:rPr>
          <w:rFonts w:ascii="Georgia" w:cs="Georgia" w:eastAsia="Georgia" w:hAnsi="Georgia"/>
          <w:b w:val="1"/>
          <w:bCs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Medical</w:t>
      </w:r>
    </w:p>
    <w:p w:rsidR="00000000" w:rsidDel="00000000" w:rsidP="00000000" w:rsidRDefault="00000000" w:rsidRPr="00000000" w14:paraId="00000064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…</w:t>
      </w:r>
    </w:p>
    <w:p w:rsidR="00000000" w:rsidDel="00000000" w:rsidP="00000000" w:rsidRDefault="00000000" w:rsidRPr="00000000" w14:paraId="00000065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276" w:lineRule="auto"/>
        <w:ind w:left="0" w:firstLine="0"/>
        <w:rPr>
          <w:rFonts w:ascii="Georgia" w:cs="Georgia" w:eastAsia="Georgia" w:hAnsi="Georgia"/>
          <w:b w:val="1"/>
          <w:bCs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Mental Health</w:t>
      </w:r>
    </w:p>
    <w:p w:rsidR="00000000" w:rsidDel="00000000" w:rsidP="00000000" w:rsidRDefault="00000000" w:rsidRPr="00000000" w14:paraId="00000067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…</w:t>
      </w:r>
    </w:p>
    <w:p w:rsidR="00000000" w:rsidDel="00000000" w:rsidP="00000000" w:rsidRDefault="00000000" w:rsidRPr="00000000" w14:paraId="00000068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="276" w:lineRule="auto"/>
        <w:ind w:left="0" w:firstLine="0"/>
        <w:rPr>
          <w:rFonts w:ascii="Georgia" w:cs="Georgia" w:eastAsia="Georgia" w:hAnsi="Georgia"/>
          <w:b w:val="1"/>
          <w:bCs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6A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…</w:t>
      </w:r>
    </w:p>
    <w:p w:rsidR="00000000" w:rsidDel="00000000" w:rsidP="00000000" w:rsidRDefault="00000000" w:rsidRPr="00000000" w14:paraId="0000006B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="276" w:lineRule="auto"/>
        <w:ind w:left="0" w:firstLine="0"/>
        <w:rPr>
          <w:rFonts w:ascii="Georgia" w:cs="Georgia" w:eastAsia="Georgia" w:hAnsi="Georgia"/>
          <w:b w:val="1"/>
          <w:bCs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Daycare</w:t>
      </w:r>
    </w:p>
    <w:p w:rsidR="00000000" w:rsidDel="00000000" w:rsidP="00000000" w:rsidRDefault="00000000" w:rsidRPr="00000000" w14:paraId="0000006D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…</w:t>
      </w:r>
    </w:p>
    <w:p w:rsidR="00000000" w:rsidDel="00000000" w:rsidP="00000000" w:rsidRDefault="00000000" w:rsidRPr="00000000" w14:paraId="0000006E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="276" w:lineRule="auto"/>
        <w:ind w:left="0" w:firstLine="0"/>
        <w:rPr>
          <w:rFonts w:ascii="Georgia" w:cs="Georgia" w:eastAsia="Georgia" w:hAnsi="Georgia"/>
          <w:b w:val="1"/>
          <w:bCs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Visitation</w:t>
      </w:r>
    </w:p>
    <w:p w:rsidR="00000000" w:rsidDel="00000000" w:rsidP="00000000" w:rsidRDefault="00000000" w:rsidRPr="00000000" w14:paraId="00000070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…</w:t>
      </w:r>
    </w:p>
    <w:p w:rsidR="00000000" w:rsidDel="00000000" w:rsidP="00000000" w:rsidRDefault="00000000" w:rsidRPr="00000000" w14:paraId="00000071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="276" w:lineRule="auto"/>
        <w:ind w:left="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_____________ is the Biological Mother of _____________. </w:t>
      </w:r>
    </w:p>
    <w:p w:rsidR="00000000" w:rsidDel="00000000" w:rsidP="00000000" w:rsidRDefault="00000000" w:rsidRPr="00000000" w14:paraId="00000073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3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Pertinent Background information</w:t>
      </w:r>
    </w:p>
    <w:p w:rsidR="00000000" w:rsidDel="00000000" w:rsidP="00000000" w:rsidRDefault="00000000" w:rsidRPr="00000000" w14:paraId="00000075">
      <w:pPr>
        <w:numPr>
          <w:ilvl w:val="0"/>
          <w:numId w:val="13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If initial report, note any other neglect/abuse cases</w:t>
      </w:r>
    </w:p>
    <w:p w:rsidR="00000000" w:rsidDel="00000000" w:rsidP="00000000" w:rsidRDefault="00000000" w:rsidRPr="00000000" w14:paraId="00000076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="276" w:lineRule="auto"/>
        <w:ind w:left="0" w:firstLine="0"/>
        <w:rPr>
          <w:rFonts w:ascii="Georgia" w:cs="Georgia" w:eastAsia="Georgia" w:hAnsi="Georgia"/>
          <w:b w:val="1"/>
          <w:bCs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Current living situation</w:t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ousing, including anticipated changes</w:t>
      </w:r>
    </w:p>
    <w:p w:rsidR="00000000" w:rsidDel="00000000" w:rsidP="00000000" w:rsidRDefault="00000000" w:rsidRPr="00000000" w14:paraId="00000079">
      <w:pPr>
        <w:numPr>
          <w:ilvl w:val="0"/>
          <w:numId w:val="4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Income - TA or other - including anticipated changes</w:t>
      </w:r>
    </w:p>
    <w:p w:rsidR="00000000" w:rsidDel="00000000" w:rsidP="00000000" w:rsidRDefault="00000000" w:rsidRPr="00000000" w14:paraId="0000007A">
      <w:pPr>
        <w:numPr>
          <w:ilvl w:val="0"/>
          <w:numId w:val="4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Substantial relationship(s) with fathers, other men which might impact relationship with children or have exposure to them</w:t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Extended family relationships</w:t>
      </w:r>
    </w:p>
    <w:p w:rsidR="00000000" w:rsidDel="00000000" w:rsidP="00000000" w:rsidRDefault="00000000" w:rsidRPr="00000000" w14:paraId="0000007C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="276" w:lineRule="auto"/>
        <w:ind w:left="0" w:firstLine="0"/>
        <w:rPr>
          <w:rFonts w:ascii="Georgia" w:cs="Georgia" w:eastAsia="Georgia" w:hAnsi="Georgia"/>
          <w:b w:val="1"/>
          <w:bCs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Dispositional Plan services</w:t>
      </w:r>
    </w:p>
    <w:p w:rsidR="00000000" w:rsidDel="00000000" w:rsidP="00000000" w:rsidRDefault="00000000" w:rsidRPr="00000000" w14:paraId="0000007E">
      <w:pPr>
        <w:numPr>
          <w:ilvl w:val="0"/>
          <w:numId w:val="8"/>
        </w:numPr>
        <w:spacing w:after="0" w:before="0" w:line="276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Parenting Classes</w:t>
      </w:r>
    </w:p>
    <w:p w:rsidR="00000000" w:rsidDel="00000000" w:rsidP="00000000" w:rsidRDefault="00000000" w:rsidRPr="00000000" w14:paraId="0000007F">
      <w:pPr>
        <w:numPr>
          <w:ilvl w:val="0"/>
          <w:numId w:val="8"/>
        </w:numPr>
        <w:spacing w:after="0" w:before="0" w:line="276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Mental Health</w:t>
      </w:r>
    </w:p>
    <w:p w:rsidR="00000000" w:rsidDel="00000000" w:rsidP="00000000" w:rsidRDefault="00000000" w:rsidRPr="00000000" w14:paraId="00000080">
      <w:pPr>
        <w:numPr>
          <w:ilvl w:val="1"/>
          <w:numId w:val="8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Evaluation and any recommendations for treatment</w:t>
      </w:r>
    </w:p>
    <w:p w:rsidR="00000000" w:rsidDel="00000000" w:rsidP="00000000" w:rsidRDefault="00000000" w:rsidRPr="00000000" w14:paraId="00000081">
      <w:pPr>
        <w:numPr>
          <w:ilvl w:val="1"/>
          <w:numId w:val="8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Current therapy </w:t>
      </w:r>
    </w:p>
    <w:p w:rsidR="00000000" w:rsidDel="00000000" w:rsidP="00000000" w:rsidRDefault="00000000" w:rsidRPr="00000000" w14:paraId="00000082">
      <w:pPr>
        <w:numPr>
          <w:ilvl w:val="2"/>
          <w:numId w:val="8"/>
        </w:numPr>
        <w:spacing w:after="0" w:before="0"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Therapist, agency</w:t>
      </w:r>
    </w:p>
    <w:p w:rsidR="00000000" w:rsidDel="00000000" w:rsidP="00000000" w:rsidRDefault="00000000" w:rsidRPr="00000000" w14:paraId="00000083">
      <w:pPr>
        <w:numPr>
          <w:ilvl w:val="2"/>
          <w:numId w:val="8"/>
        </w:numPr>
        <w:spacing w:after="0" w:before="0"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Type, frequency and duration</w:t>
      </w:r>
    </w:p>
    <w:p w:rsidR="00000000" w:rsidDel="00000000" w:rsidP="00000000" w:rsidRDefault="00000000" w:rsidRPr="00000000" w14:paraId="00000084">
      <w:pPr>
        <w:numPr>
          <w:ilvl w:val="2"/>
          <w:numId w:val="8"/>
        </w:numPr>
        <w:spacing w:after="0" w:before="0"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Attendance</w:t>
      </w:r>
    </w:p>
    <w:p w:rsidR="00000000" w:rsidDel="00000000" w:rsidP="00000000" w:rsidRDefault="00000000" w:rsidRPr="00000000" w14:paraId="00000085">
      <w:pPr>
        <w:numPr>
          <w:ilvl w:val="2"/>
          <w:numId w:val="8"/>
        </w:numPr>
        <w:spacing w:after="0" w:before="0"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Topics being addressed</w:t>
      </w:r>
    </w:p>
    <w:p w:rsidR="00000000" w:rsidDel="00000000" w:rsidP="00000000" w:rsidRDefault="00000000" w:rsidRPr="00000000" w14:paraId="00000086">
      <w:pPr>
        <w:numPr>
          <w:ilvl w:val="2"/>
          <w:numId w:val="8"/>
        </w:numPr>
        <w:spacing w:after="0" w:before="0"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Further recommendations</w:t>
      </w:r>
    </w:p>
    <w:p w:rsidR="00000000" w:rsidDel="00000000" w:rsidP="00000000" w:rsidRDefault="00000000" w:rsidRPr="00000000" w14:paraId="00000087">
      <w:pPr>
        <w:numPr>
          <w:ilvl w:val="1"/>
          <w:numId w:val="8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Recent pertinent history e.g. recent discharges from other agencies, return to therapist</w:t>
      </w:r>
    </w:p>
    <w:p w:rsidR="00000000" w:rsidDel="00000000" w:rsidP="00000000" w:rsidRDefault="00000000" w:rsidRPr="00000000" w14:paraId="00000088">
      <w:pPr>
        <w:numPr>
          <w:ilvl w:val="1"/>
          <w:numId w:val="8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Family or parent-child therapy</w:t>
      </w:r>
    </w:p>
    <w:p w:rsidR="00000000" w:rsidDel="00000000" w:rsidP="00000000" w:rsidRDefault="00000000" w:rsidRPr="00000000" w14:paraId="00000089">
      <w:pPr>
        <w:numPr>
          <w:ilvl w:val="1"/>
          <w:numId w:val="8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Specialty work such as sexual abuse, attachment therapy etc.</w:t>
      </w:r>
    </w:p>
    <w:p w:rsidR="00000000" w:rsidDel="00000000" w:rsidP="00000000" w:rsidRDefault="00000000" w:rsidRPr="00000000" w14:paraId="0000008A">
      <w:pPr>
        <w:numPr>
          <w:ilvl w:val="0"/>
          <w:numId w:val="8"/>
        </w:numPr>
        <w:spacing w:after="0" w:before="0" w:line="276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Substance Abuse</w:t>
      </w:r>
    </w:p>
    <w:p w:rsidR="00000000" w:rsidDel="00000000" w:rsidP="00000000" w:rsidRDefault="00000000" w:rsidRPr="00000000" w14:paraId="0000008B">
      <w:pPr>
        <w:numPr>
          <w:ilvl w:val="1"/>
          <w:numId w:val="8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Current therapy </w:t>
      </w:r>
    </w:p>
    <w:p w:rsidR="00000000" w:rsidDel="00000000" w:rsidP="00000000" w:rsidRDefault="00000000" w:rsidRPr="00000000" w14:paraId="0000008C">
      <w:pPr>
        <w:numPr>
          <w:ilvl w:val="2"/>
          <w:numId w:val="8"/>
        </w:numPr>
        <w:spacing w:after="0" w:before="0"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Therapist, agency</w:t>
      </w:r>
    </w:p>
    <w:p w:rsidR="00000000" w:rsidDel="00000000" w:rsidP="00000000" w:rsidRDefault="00000000" w:rsidRPr="00000000" w14:paraId="0000008D">
      <w:pPr>
        <w:numPr>
          <w:ilvl w:val="2"/>
          <w:numId w:val="8"/>
        </w:numPr>
        <w:spacing w:after="0" w:before="0"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Type, frequency and duration</w:t>
      </w:r>
    </w:p>
    <w:p w:rsidR="00000000" w:rsidDel="00000000" w:rsidP="00000000" w:rsidRDefault="00000000" w:rsidRPr="00000000" w14:paraId="0000008E">
      <w:pPr>
        <w:numPr>
          <w:ilvl w:val="2"/>
          <w:numId w:val="8"/>
        </w:numPr>
        <w:spacing w:after="0" w:before="0"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Attendance</w:t>
      </w:r>
    </w:p>
    <w:p w:rsidR="00000000" w:rsidDel="00000000" w:rsidP="00000000" w:rsidRDefault="00000000" w:rsidRPr="00000000" w14:paraId="0000008F">
      <w:pPr>
        <w:numPr>
          <w:ilvl w:val="2"/>
          <w:numId w:val="8"/>
        </w:numPr>
        <w:spacing w:after="0" w:before="0"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Topics being addressed</w:t>
      </w:r>
    </w:p>
    <w:p w:rsidR="00000000" w:rsidDel="00000000" w:rsidP="00000000" w:rsidRDefault="00000000" w:rsidRPr="00000000" w14:paraId="00000090">
      <w:pPr>
        <w:numPr>
          <w:ilvl w:val="1"/>
          <w:numId w:val="8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Further recommendations</w:t>
      </w:r>
    </w:p>
    <w:p w:rsidR="00000000" w:rsidDel="00000000" w:rsidP="00000000" w:rsidRDefault="00000000" w:rsidRPr="00000000" w14:paraId="00000091">
      <w:pPr>
        <w:numPr>
          <w:ilvl w:val="0"/>
          <w:numId w:val="8"/>
        </w:numPr>
        <w:spacing w:after="0" w:before="0" w:line="276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Domestic Violence </w:t>
      </w:r>
    </w:p>
    <w:p w:rsidR="00000000" w:rsidDel="00000000" w:rsidP="00000000" w:rsidRDefault="00000000" w:rsidRPr="00000000" w14:paraId="00000092">
      <w:pPr>
        <w:numPr>
          <w:ilvl w:val="1"/>
          <w:numId w:val="8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Current therapy </w:t>
      </w:r>
    </w:p>
    <w:p w:rsidR="00000000" w:rsidDel="00000000" w:rsidP="00000000" w:rsidRDefault="00000000" w:rsidRPr="00000000" w14:paraId="00000093">
      <w:pPr>
        <w:numPr>
          <w:ilvl w:val="2"/>
          <w:numId w:val="8"/>
        </w:numPr>
        <w:spacing w:after="0" w:before="0"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Therapist, agency</w:t>
      </w:r>
    </w:p>
    <w:p w:rsidR="00000000" w:rsidDel="00000000" w:rsidP="00000000" w:rsidRDefault="00000000" w:rsidRPr="00000000" w14:paraId="00000094">
      <w:pPr>
        <w:numPr>
          <w:ilvl w:val="2"/>
          <w:numId w:val="8"/>
        </w:numPr>
        <w:spacing w:after="0" w:before="0"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Type, frequency and duration</w:t>
      </w:r>
    </w:p>
    <w:p w:rsidR="00000000" w:rsidDel="00000000" w:rsidP="00000000" w:rsidRDefault="00000000" w:rsidRPr="00000000" w14:paraId="00000095">
      <w:pPr>
        <w:numPr>
          <w:ilvl w:val="2"/>
          <w:numId w:val="8"/>
        </w:numPr>
        <w:spacing w:after="0" w:before="0"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Attendance</w:t>
      </w:r>
    </w:p>
    <w:p w:rsidR="00000000" w:rsidDel="00000000" w:rsidP="00000000" w:rsidRDefault="00000000" w:rsidRPr="00000000" w14:paraId="00000096">
      <w:pPr>
        <w:numPr>
          <w:ilvl w:val="2"/>
          <w:numId w:val="8"/>
        </w:numPr>
        <w:spacing w:after="0" w:before="0"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Topics being addressed</w:t>
      </w:r>
    </w:p>
    <w:p w:rsidR="00000000" w:rsidDel="00000000" w:rsidP="00000000" w:rsidRDefault="00000000" w:rsidRPr="00000000" w14:paraId="00000097">
      <w:pPr>
        <w:numPr>
          <w:ilvl w:val="1"/>
          <w:numId w:val="8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Further recommendations</w:t>
      </w:r>
    </w:p>
    <w:p w:rsidR="00000000" w:rsidDel="00000000" w:rsidP="00000000" w:rsidRDefault="00000000" w:rsidRPr="00000000" w14:paraId="00000098">
      <w:pPr>
        <w:numPr>
          <w:ilvl w:val="0"/>
          <w:numId w:val="8"/>
        </w:numPr>
        <w:spacing w:after="0" w:before="0" w:line="276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Anger Management</w:t>
      </w:r>
    </w:p>
    <w:p w:rsidR="00000000" w:rsidDel="00000000" w:rsidP="00000000" w:rsidRDefault="00000000" w:rsidRPr="00000000" w14:paraId="00000099">
      <w:pPr>
        <w:numPr>
          <w:ilvl w:val="1"/>
          <w:numId w:val="8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Current therapy </w:t>
      </w:r>
    </w:p>
    <w:p w:rsidR="00000000" w:rsidDel="00000000" w:rsidP="00000000" w:rsidRDefault="00000000" w:rsidRPr="00000000" w14:paraId="0000009A">
      <w:pPr>
        <w:numPr>
          <w:ilvl w:val="2"/>
          <w:numId w:val="8"/>
        </w:numPr>
        <w:spacing w:after="0" w:before="0"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Therapist, agency</w:t>
      </w:r>
    </w:p>
    <w:p w:rsidR="00000000" w:rsidDel="00000000" w:rsidP="00000000" w:rsidRDefault="00000000" w:rsidRPr="00000000" w14:paraId="0000009B">
      <w:pPr>
        <w:numPr>
          <w:ilvl w:val="2"/>
          <w:numId w:val="8"/>
        </w:numPr>
        <w:spacing w:after="0" w:before="0"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Type, frequency and duration</w:t>
      </w:r>
    </w:p>
    <w:p w:rsidR="00000000" w:rsidDel="00000000" w:rsidP="00000000" w:rsidRDefault="00000000" w:rsidRPr="00000000" w14:paraId="0000009C">
      <w:pPr>
        <w:numPr>
          <w:ilvl w:val="2"/>
          <w:numId w:val="8"/>
        </w:numPr>
        <w:spacing w:after="0" w:before="0"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Attendance</w:t>
      </w:r>
    </w:p>
    <w:p w:rsidR="00000000" w:rsidDel="00000000" w:rsidP="00000000" w:rsidRDefault="00000000" w:rsidRPr="00000000" w14:paraId="0000009D">
      <w:pPr>
        <w:numPr>
          <w:ilvl w:val="2"/>
          <w:numId w:val="8"/>
        </w:numPr>
        <w:spacing w:after="0" w:before="0"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Topics being addressed</w:t>
      </w:r>
    </w:p>
    <w:p w:rsidR="00000000" w:rsidDel="00000000" w:rsidP="00000000" w:rsidRDefault="00000000" w:rsidRPr="00000000" w14:paraId="0000009E">
      <w:pPr>
        <w:numPr>
          <w:ilvl w:val="1"/>
          <w:numId w:val="8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Further recommendations</w:t>
      </w:r>
    </w:p>
    <w:p w:rsidR="00000000" w:rsidDel="00000000" w:rsidP="00000000" w:rsidRDefault="00000000" w:rsidRPr="00000000" w14:paraId="0000009F">
      <w:pPr>
        <w:numPr>
          <w:ilvl w:val="0"/>
          <w:numId w:val="8"/>
        </w:numPr>
        <w:spacing w:after="0" w:before="0" w:line="276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Other services as ordered by Court or requested by DHS</w:t>
      </w:r>
    </w:p>
    <w:p w:rsidR="00000000" w:rsidDel="00000000" w:rsidP="00000000" w:rsidRDefault="00000000" w:rsidRPr="00000000" w14:paraId="000000A0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7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__________ is the Biological Father of ___________. (Repeat as needed)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10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See sections as in mother above</w:t>
      </w:r>
    </w:p>
    <w:p w:rsidR="00000000" w:rsidDel="00000000" w:rsidP="00000000" w:rsidRDefault="00000000" w:rsidRPr="00000000" w14:paraId="000000A4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before="0" w:line="276" w:lineRule="auto"/>
        <w:ind w:left="0" w:firstLine="0"/>
        <w:rPr>
          <w:rFonts w:ascii="Georgia" w:cs="Georgia" w:eastAsia="Georgia" w:hAnsi="Georgia"/>
          <w:b w:val="1"/>
          <w:bCs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Visitation</w:t>
      </w:r>
    </w:p>
    <w:p w:rsidR="00000000" w:rsidDel="00000000" w:rsidP="00000000" w:rsidRDefault="00000000" w:rsidRPr="00000000" w14:paraId="000000A7">
      <w:pPr>
        <w:numPr>
          <w:ilvl w:val="0"/>
          <w:numId w:val="9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evel of supervision (Supervised, monitored, unsupervised)</w:t>
      </w:r>
    </w:p>
    <w:p w:rsidR="00000000" w:rsidDel="00000000" w:rsidP="00000000" w:rsidRDefault="00000000" w:rsidRPr="00000000" w14:paraId="000000A8">
      <w:pPr>
        <w:numPr>
          <w:ilvl w:val="0"/>
          <w:numId w:val="9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Location</w:t>
      </w:r>
    </w:p>
    <w:p w:rsidR="00000000" w:rsidDel="00000000" w:rsidP="00000000" w:rsidRDefault="00000000" w:rsidRPr="00000000" w14:paraId="000000A9">
      <w:pPr>
        <w:numPr>
          <w:ilvl w:val="0"/>
          <w:numId w:val="9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Days, frequency, duration</w:t>
      </w:r>
    </w:p>
    <w:p w:rsidR="00000000" w:rsidDel="00000000" w:rsidP="00000000" w:rsidRDefault="00000000" w:rsidRPr="00000000" w14:paraId="000000AA">
      <w:pPr>
        <w:numPr>
          <w:ilvl w:val="0"/>
          <w:numId w:val="9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Observations from visit supervisors</w:t>
      </w:r>
    </w:p>
    <w:p w:rsidR="00000000" w:rsidDel="00000000" w:rsidP="00000000" w:rsidRDefault="00000000" w:rsidRPr="00000000" w14:paraId="000000AB">
      <w:pPr>
        <w:numPr>
          <w:ilvl w:val="0"/>
          <w:numId w:val="9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Observations from CASA</w:t>
      </w:r>
    </w:p>
    <w:p w:rsidR="00000000" w:rsidDel="00000000" w:rsidP="00000000" w:rsidRDefault="00000000" w:rsidRPr="00000000" w14:paraId="000000AC">
      <w:pPr>
        <w:numPr>
          <w:ilvl w:val="0"/>
          <w:numId w:val="9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Other visitation constraints/conditions</w:t>
      </w:r>
    </w:p>
    <w:p w:rsidR="00000000" w:rsidDel="00000000" w:rsidP="00000000" w:rsidRDefault="00000000" w:rsidRPr="00000000" w14:paraId="000000AD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before="0" w:line="276" w:lineRule="auto"/>
        <w:ind w:left="0" w:firstLine="0"/>
        <w:rPr>
          <w:rFonts w:ascii="Georgia" w:cs="Georgia" w:eastAsia="Georgia" w:hAnsi="Georgia"/>
          <w:b w:val="1"/>
          <w:bCs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Case Strengths</w:t>
      </w:r>
    </w:p>
    <w:p w:rsidR="00000000" w:rsidDel="00000000" w:rsidP="00000000" w:rsidRDefault="00000000" w:rsidRPr="00000000" w14:paraId="000000B0">
      <w:pPr>
        <w:numPr>
          <w:ilvl w:val="0"/>
          <w:numId w:val="3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Note strengths of the family</w:t>
      </w:r>
    </w:p>
    <w:p w:rsidR="00000000" w:rsidDel="00000000" w:rsidP="00000000" w:rsidRDefault="00000000" w:rsidRPr="00000000" w14:paraId="000000B1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before="0"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before="0" w:line="276" w:lineRule="auto"/>
        <w:ind w:left="0" w:firstLine="0"/>
        <w:rPr>
          <w:rFonts w:ascii="Georgia" w:cs="Georgia" w:eastAsia="Georgia" w:hAnsi="Georgia"/>
          <w:b w:val="1"/>
          <w:bCs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CASA Concerns</w:t>
      </w:r>
    </w:p>
    <w:p w:rsidR="00000000" w:rsidDel="00000000" w:rsidP="00000000" w:rsidRDefault="00000000" w:rsidRPr="00000000" w14:paraId="000000B4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Concerns/recommendations should be phrased as questions to focus attention on an issue.  </w:t>
      </w:r>
    </w:p>
    <w:p w:rsidR="00000000" w:rsidDel="00000000" w:rsidP="00000000" w:rsidRDefault="00000000" w:rsidRPr="00000000" w14:paraId="000000B5">
      <w:pPr>
        <w:numPr>
          <w:ilvl w:val="1"/>
          <w:numId w:val="2"/>
        </w:numPr>
        <w:spacing w:after="0" w:before="0"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Note that the facts behind the concern should be addressed in the body of the report.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Rounded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jc w:val="right"/>
      <w:rPr>
        <w:rFonts w:ascii="Georgia" w:cs="Georgia" w:eastAsia="Georgia" w:hAnsi="Georgia"/>
        <w:color w:val="b7b7b7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jc w:val="right"/>
      <w:rPr>
        <w:rFonts w:ascii="Georgia" w:cs="Georgia" w:eastAsia="Georgia" w:hAnsi="Georgia"/>
        <w:color w:val="b7b7b7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jc w:val="right"/>
      <w:rPr>
        <w:sz w:val="10"/>
        <w:szCs w:val="1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right w:color="000000" w:space="1" w:sz="4" w:val="single"/>
      </w:pBdr>
      <w:jc w:val="center"/>
    </w:pPr>
    <w:rPr>
      <w:rFonts w:ascii="Arial Rounded" w:cs="Arial Rounded" w:eastAsia="Arial Rounded" w:hAnsi="Arial Rounded"/>
      <w:b w:val="1"/>
      <w:bCs w:val="1"/>
      <w:sz w:val="16"/>
      <w:szCs w:val="1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 Rounded" w:cs="Arial Rounded" w:eastAsia="Arial Rounded" w:hAnsi="Arial Rounded"/>
      <w:b w:val="1"/>
      <w:bCs w:val="1"/>
      <w:i w:val="1"/>
      <w:iCs w:val="1"/>
      <w:sz w:val="16"/>
      <w:szCs w:val="1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